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elha"/>
        <w:tblW w:w="0" w:type="auto"/>
        <w:tblLook w:val="04A0"/>
      </w:tblPr>
      <w:tblGrid>
        <w:gridCol w:w="8644"/>
      </w:tblGrid>
      <w:tr w:rsidR="00C91D5C" w:rsidRPr="00AF3A59" w:rsidTr="00C91D5C">
        <w:tc>
          <w:tcPr>
            <w:tcW w:w="8644" w:type="dxa"/>
          </w:tcPr>
          <w:p w:rsidR="00C91D5C" w:rsidRPr="00AF3A59" w:rsidRDefault="00C91D5C" w:rsidP="00C91D5C">
            <w:pPr>
              <w:rPr>
                <w:color w:val="244061" w:themeColor="accent1" w:themeShade="80"/>
              </w:rPr>
            </w:pPr>
          </w:p>
          <w:p w:rsidR="00C91D5C" w:rsidRPr="00AF3A59" w:rsidRDefault="00C91D5C" w:rsidP="00C91D5C">
            <w:pPr>
              <w:rPr>
                <w:color w:val="244061" w:themeColor="accent1" w:themeShade="80"/>
              </w:rPr>
            </w:pPr>
            <w:r w:rsidRPr="00AF3A59">
              <w:rPr>
                <w:noProof/>
                <w:color w:val="244061" w:themeColor="accent1" w:themeShade="80"/>
                <w:lang w:eastAsia="pt-PT"/>
              </w:rPr>
              <w:drawing>
                <wp:inline distT="0" distB="0" distL="0" distR="0">
                  <wp:extent cx="1285875" cy="1176770"/>
                  <wp:effectExtent l="19050" t="0" r="9525" b="0"/>
                  <wp:docPr id="1" name="Imagem 1" descr="https://www.lucistrust.org/css/images/triangles-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lucistrust.org/css/images/triangles-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176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3A59">
              <w:rPr>
                <w:color w:val="244061" w:themeColor="accent1" w:themeShade="80"/>
              </w:rPr>
              <w:t xml:space="preserve">     </w:t>
            </w:r>
          </w:p>
          <w:p w:rsidR="00C91D5C" w:rsidRPr="00AF3A59" w:rsidRDefault="00C91D5C" w:rsidP="00C91D5C">
            <w:pPr>
              <w:rPr>
                <w:color w:val="244061" w:themeColor="accent1" w:themeShade="80"/>
              </w:rPr>
            </w:pPr>
            <w:r w:rsidRPr="00AF3A59">
              <w:rPr>
                <w:color w:val="244061" w:themeColor="accent1" w:themeShade="80"/>
              </w:rPr>
              <w:t xml:space="preserve">                                                                                                                          </w:t>
            </w:r>
            <w:r w:rsidRPr="00AF3A59">
              <w:rPr>
                <w:b/>
                <w:color w:val="244061" w:themeColor="accent1" w:themeShade="80"/>
                <w:sz w:val="36"/>
                <w:szCs w:val="36"/>
              </w:rPr>
              <w:t>Triângulos</w:t>
            </w:r>
          </w:p>
          <w:p w:rsidR="00C91D5C" w:rsidRPr="00AF3A59" w:rsidRDefault="00C91D5C" w:rsidP="00C91D5C">
            <w:pPr>
              <w:rPr>
                <w:b/>
                <w:color w:val="244061" w:themeColor="accent1" w:themeShade="80"/>
                <w:sz w:val="36"/>
                <w:szCs w:val="36"/>
              </w:rPr>
            </w:pPr>
            <w:r w:rsidRPr="00AF3A59">
              <w:rPr>
                <w:b/>
                <w:color w:val="244061" w:themeColor="accent1" w:themeShade="80"/>
                <w:sz w:val="36"/>
                <w:szCs w:val="36"/>
              </w:rPr>
              <w:t xml:space="preserve">                                                     </w:t>
            </w:r>
            <w:r w:rsidR="00276C70" w:rsidRPr="00AF3A59">
              <w:rPr>
                <w:b/>
                <w:color w:val="244061" w:themeColor="accent1" w:themeShade="80"/>
                <w:sz w:val="36"/>
                <w:szCs w:val="36"/>
              </w:rPr>
              <w:t xml:space="preserve">                      Março 2026</w:t>
            </w:r>
          </w:p>
          <w:p w:rsidR="00C91D5C" w:rsidRPr="00AF3A59" w:rsidRDefault="00C91D5C" w:rsidP="00C91D5C">
            <w:pPr>
              <w:rPr>
                <w:color w:val="244061" w:themeColor="accent1" w:themeShade="80"/>
              </w:rPr>
            </w:pPr>
            <w:r w:rsidRPr="00AF3A59">
              <w:rPr>
                <w:b/>
                <w:color w:val="244061" w:themeColor="accent1" w:themeShade="80"/>
                <w:sz w:val="36"/>
                <w:szCs w:val="36"/>
              </w:rPr>
              <w:t xml:space="preserve">                                                                           </w:t>
            </w:r>
            <w:proofErr w:type="spellStart"/>
            <w:r w:rsidRPr="00AF3A59">
              <w:rPr>
                <w:b/>
                <w:color w:val="244061" w:themeColor="accent1" w:themeShade="80"/>
                <w:sz w:val="36"/>
                <w:szCs w:val="36"/>
              </w:rPr>
              <w:t>Nr</w:t>
            </w:r>
            <w:proofErr w:type="spellEnd"/>
            <w:r w:rsidRPr="00AF3A59">
              <w:rPr>
                <w:b/>
                <w:color w:val="244061" w:themeColor="accent1" w:themeShade="80"/>
                <w:sz w:val="36"/>
                <w:szCs w:val="36"/>
              </w:rPr>
              <w:t>. 2</w:t>
            </w:r>
            <w:r w:rsidR="00276C70" w:rsidRPr="00AF3A59">
              <w:rPr>
                <w:b/>
                <w:color w:val="244061" w:themeColor="accent1" w:themeShade="80"/>
                <w:sz w:val="36"/>
                <w:szCs w:val="36"/>
              </w:rPr>
              <w:t>35</w:t>
            </w:r>
          </w:p>
          <w:p w:rsidR="00C91D5C" w:rsidRPr="00AF3A59" w:rsidRDefault="00C91D5C">
            <w:pPr>
              <w:rPr>
                <w:color w:val="244061" w:themeColor="accent1" w:themeShade="80"/>
              </w:rPr>
            </w:pPr>
          </w:p>
        </w:tc>
      </w:tr>
    </w:tbl>
    <w:p w:rsidR="008468E5" w:rsidRPr="00AF3A59" w:rsidRDefault="008468E5" w:rsidP="00060801">
      <w:pPr>
        <w:jc w:val="center"/>
        <w:rPr>
          <w:b/>
          <w:color w:val="244061" w:themeColor="accent1" w:themeShade="80"/>
          <w:sz w:val="28"/>
          <w:szCs w:val="28"/>
        </w:rPr>
      </w:pPr>
    </w:p>
    <w:p w:rsidR="008468E5" w:rsidRPr="00AF3A59" w:rsidRDefault="008468E5" w:rsidP="00060801">
      <w:pPr>
        <w:jc w:val="center"/>
        <w:rPr>
          <w:b/>
          <w:color w:val="244061" w:themeColor="accent1" w:themeShade="80"/>
          <w:sz w:val="28"/>
          <w:szCs w:val="28"/>
        </w:rPr>
      </w:pPr>
    </w:p>
    <w:p w:rsidR="00B02965" w:rsidRPr="00AF3A59" w:rsidRDefault="00B02965" w:rsidP="00060801">
      <w:pPr>
        <w:jc w:val="center"/>
        <w:rPr>
          <w:b/>
          <w:color w:val="244061" w:themeColor="accent1" w:themeShade="80"/>
          <w:sz w:val="28"/>
          <w:szCs w:val="28"/>
        </w:rPr>
      </w:pPr>
      <w:r w:rsidRPr="00AF3A59">
        <w:rPr>
          <w:b/>
          <w:color w:val="244061" w:themeColor="accent1" w:themeShade="80"/>
          <w:sz w:val="28"/>
          <w:szCs w:val="28"/>
        </w:rPr>
        <w:t>O Fluxo Eterno</w:t>
      </w:r>
    </w:p>
    <w:p w:rsidR="00276C70" w:rsidRPr="00AF3A59" w:rsidRDefault="00276C70" w:rsidP="00276C70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A vida eterna flui incondicionalmente do coração do nosso Sol para toda a existência dentro do nosso sistema solar. Os seus efeitos físicos, calor e luz, sustentam a miríade de formas no nosso planeta.</w:t>
      </w:r>
      <w:r w:rsidR="00B02965" w:rsidRPr="00AF3A59">
        <w:rPr>
          <w:color w:val="244061" w:themeColor="accent1" w:themeShade="80"/>
          <w:sz w:val="24"/>
          <w:szCs w:val="24"/>
        </w:rPr>
        <w:t xml:space="preserve"> A sua harmonia superior estimula o desenvolvimento de consciência e a capacidade de cada planeta, centro planetário, reino e vida individual para revelar a sua natureza espiritual…</w:t>
      </w:r>
    </w:p>
    <w:p w:rsidR="00B02965" w:rsidRPr="00AF3A59" w:rsidRDefault="00A95542" w:rsidP="00276C70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(Leia mais</w:t>
      </w:r>
      <w:r w:rsidR="00B02965" w:rsidRPr="00AF3A59">
        <w:rPr>
          <w:color w:val="244061" w:themeColor="accent1" w:themeShade="80"/>
          <w:sz w:val="24"/>
          <w:szCs w:val="24"/>
        </w:rPr>
        <w:t xml:space="preserve"> p.</w:t>
      </w:r>
      <w:r w:rsidR="002F09B7" w:rsidRPr="00AF3A59">
        <w:rPr>
          <w:color w:val="244061" w:themeColor="accent1" w:themeShade="80"/>
          <w:sz w:val="24"/>
          <w:szCs w:val="24"/>
        </w:rPr>
        <w:t xml:space="preserve"> 4</w:t>
      </w:r>
      <w:r w:rsidR="00B02965" w:rsidRPr="00AF3A59">
        <w:rPr>
          <w:color w:val="244061" w:themeColor="accent1" w:themeShade="80"/>
          <w:sz w:val="24"/>
          <w:szCs w:val="24"/>
        </w:rPr>
        <w:t>)</w:t>
      </w:r>
    </w:p>
    <w:p w:rsidR="00B02965" w:rsidRPr="00AF3A59" w:rsidRDefault="00B02965" w:rsidP="00276C70">
      <w:pPr>
        <w:jc w:val="both"/>
        <w:rPr>
          <w:color w:val="244061" w:themeColor="accent1" w:themeShade="80"/>
          <w:sz w:val="24"/>
          <w:szCs w:val="24"/>
        </w:rPr>
      </w:pPr>
    </w:p>
    <w:p w:rsidR="00B02965" w:rsidRPr="00AF3A59" w:rsidRDefault="00B02965" w:rsidP="00A95542">
      <w:pPr>
        <w:jc w:val="center"/>
        <w:rPr>
          <w:b/>
          <w:color w:val="244061" w:themeColor="accent1" w:themeShade="80"/>
          <w:sz w:val="28"/>
          <w:szCs w:val="28"/>
        </w:rPr>
      </w:pPr>
      <w:r w:rsidRPr="00AF3A59">
        <w:rPr>
          <w:b/>
          <w:color w:val="244061" w:themeColor="accent1" w:themeShade="80"/>
          <w:sz w:val="28"/>
          <w:szCs w:val="28"/>
        </w:rPr>
        <w:t>Artes Espirituais</w:t>
      </w:r>
    </w:p>
    <w:p w:rsidR="00B02965" w:rsidRPr="00AF3A59" w:rsidRDefault="00B02965" w:rsidP="00276C70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Não podemos falar de arte sem também falar de beleza. Pois a busca da beleza</w:t>
      </w:r>
      <w:r w:rsidR="00AF3A59">
        <w:rPr>
          <w:color w:val="244061" w:themeColor="accent1" w:themeShade="80"/>
          <w:sz w:val="24"/>
          <w:szCs w:val="24"/>
        </w:rPr>
        <w:t xml:space="preserve"> e de</w:t>
      </w:r>
      <w:r w:rsidR="00A95542" w:rsidRPr="00AF3A59">
        <w:rPr>
          <w:color w:val="244061" w:themeColor="accent1" w:themeShade="80"/>
          <w:sz w:val="24"/>
          <w:szCs w:val="24"/>
        </w:rPr>
        <w:t xml:space="preserve"> sua expressão na forma</w:t>
      </w:r>
      <w:r w:rsidRPr="00AF3A59">
        <w:rPr>
          <w:color w:val="244061" w:themeColor="accent1" w:themeShade="80"/>
          <w:sz w:val="24"/>
          <w:szCs w:val="24"/>
        </w:rPr>
        <w:t xml:space="preserve"> </w:t>
      </w:r>
      <w:r w:rsidR="00A95542" w:rsidRPr="00AF3A59">
        <w:rPr>
          <w:color w:val="244061" w:themeColor="accent1" w:themeShade="80"/>
          <w:sz w:val="24"/>
          <w:szCs w:val="24"/>
        </w:rPr>
        <w:t>é uma</w:t>
      </w:r>
      <w:r w:rsidR="00AF3A59">
        <w:rPr>
          <w:color w:val="244061" w:themeColor="accent1" w:themeShade="80"/>
          <w:sz w:val="24"/>
          <w:szCs w:val="24"/>
        </w:rPr>
        <w:t xml:space="preserve"> </w:t>
      </w:r>
      <w:r w:rsidR="00A95542" w:rsidRPr="00AF3A59">
        <w:rPr>
          <w:color w:val="244061" w:themeColor="accent1" w:themeShade="80"/>
          <w:sz w:val="24"/>
          <w:szCs w:val="24"/>
        </w:rPr>
        <w:t>das principais razões da existência da arte. A um nível materialista e superficial, a arte é muitas vezes usada para distrair e entreter, mas ao longo da história descobrimos que a arte também foi empregue como um instrumento espiritual para nos despertar para a beleza da alma no coração do cosmos, e também para a beleza em cada alma humana…</w:t>
      </w:r>
    </w:p>
    <w:p w:rsidR="00A95542" w:rsidRPr="00AF3A59" w:rsidRDefault="00A95542" w:rsidP="00276C70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(Leia mais p.</w:t>
      </w:r>
      <w:r w:rsidR="002F09B7" w:rsidRPr="00AF3A59">
        <w:rPr>
          <w:color w:val="244061" w:themeColor="accent1" w:themeShade="80"/>
          <w:sz w:val="24"/>
          <w:szCs w:val="24"/>
        </w:rPr>
        <w:t xml:space="preserve"> 5-6</w:t>
      </w:r>
      <w:r w:rsidRPr="00AF3A59">
        <w:rPr>
          <w:color w:val="244061" w:themeColor="accent1" w:themeShade="80"/>
          <w:sz w:val="24"/>
          <w:szCs w:val="24"/>
        </w:rPr>
        <w:t>)</w:t>
      </w:r>
    </w:p>
    <w:p w:rsidR="00A95542" w:rsidRPr="00AF3A59" w:rsidRDefault="00A95542" w:rsidP="00276C70">
      <w:pPr>
        <w:jc w:val="both"/>
        <w:rPr>
          <w:color w:val="244061" w:themeColor="accent1" w:themeShade="80"/>
          <w:sz w:val="24"/>
          <w:szCs w:val="24"/>
        </w:rPr>
      </w:pPr>
    </w:p>
    <w:p w:rsidR="00A95542" w:rsidRPr="00AF3A59" w:rsidRDefault="00A95542" w:rsidP="008468E5">
      <w:pPr>
        <w:jc w:val="center"/>
        <w:rPr>
          <w:b/>
          <w:color w:val="244061" w:themeColor="accent1" w:themeShade="80"/>
          <w:sz w:val="28"/>
          <w:szCs w:val="28"/>
        </w:rPr>
      </w:pPr>
      <w:r w:rsidRPr="00AF3A59">
        <w:rPr>
          <w:b/>
          <w:color w:val="244061" w:themeColor="accent1" w:themeShade="80"/>
          <w:sz w:val="28"/>
          <w:szCs w:val="28"/>
        </w:rPr>
        <w:t>Um Novo Amanhecer</w:t>
      </w:r>
    </w:p>
    <w:p w:rsidR="00A95542" w:rsidRPr="00AF3A59" w:rsidRDefault="00A95542" w:rsidP="00276C70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 xml:space="preserve">Acontece, quase sem que se aperceba: o sol nasce. Na luz ténue do início da manhã, </w:t>
      </w:r>
      <w:r w:rsidR="00060801" w:rsidRPr="00AF3A59">
        <w:rPr>
          <w:color w:val="244061" w:themeColor="accent1" w:themeShade="80"/>
          <w:sz w:val="24"/>
          <w:szCs w:val="24"/>
        </w:rPr>
        <w:t xml:space="preserve">acontece, </w:t>
      </w:r>
      <w:r w:rsidRPr="00AF3A59">
        <w:rPr>
          <w:color w:val="244061" w:themeColor="accent1" w:themeShade="80"/>
          <w:sz w:val="24"/>
          <w:szCs w:val="24"/>
        </w:rPr>
        <w:t>antes qu</w:t>
      </w:r>
      <w:r w:rsidR="00060801" w:rsidRPr="00AF3A59">
        <w:rPr>
          <w:color w:val="244061" w:themeColor="accent1" w:themeShade="80"/>
          <w:sz w:val="24"/>
          <w:szCs w:val="24"/>
        </w:rPr>
        <w:t xml:space="preserve">e tenha a oportunidade de notar: o dia novo, pleno de luz brilhante. </w:t>
      </w:r>
      <w:r w:rsidR="00060801" w:rsidRPr="00AF3A59">
        <w:rPr>
          <w:color w:val="244061" w:themeColor="accent1" w:themeShade="80"/>
          <w:sz w:val="24"/>
          <w:szCs w:val="24"/>
        </w:rPr>
        <w:lastRenderedPageBreak/>
        <w:t>Nesses poucos instantes da aurora</w:t>
      </w:r>
      <w:r w:rsidR="00AF3A59">
        <w:rPr>
          <w:color w:val="244061" w:themeColor="accent1" w:themeShade="80"/>
          <w:sz w:val="24"/>
          <w:szCs w:val="24"/>
        </w:rPr>
        <w:t>,</w:t>
      </w:r>
      <w:r w:rsidR="00060801" w:rsidRPr="00AF3A59">
        <w:rPr>
          <w:color w:val="244061" w:themeColor="accent1" w:themeShade="80"/>
          <w:sz w:val="24"/>
          <w:szCs w:val="24"/>
        </w:rPr>
        <w:t xml:space="preserve"> a terra gira e o seu mundo transforma-se da escuridão para a luz…</w:t>
      </w:r>
    </w:p>
    <w:p w:rsidR="00060801" w:rsidRPr="00AF3A59" w:rsidRDefault="00060801" w:rsidP="00276C70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(Leia mais p</w:t>
      </w:r>
      <w:r w:rsidR="00D65A22" w:rsidRPr="00AF3A59">
        <w:rPr>
          <w:color w:val="244061" w:themeColor="accent1" w:themeShade="80"/>
          <w:sz w:val="24"/>
          <w:szCs w:val="24"/>
        </w:rPr>
        <w:t>. 7</w:t>
      </w:r>
      <w:r w:rsidRPr="00AF3A59">
        <w:rPr>
          <w:color w:val="244061" w:themeColor="accent1" w:themeShade="80"/>
          <w:sz w:val="24"/>
          <w:szCs w:val="24"/>
        </w:rPr>
        <w:t>)</w:t>
      </w:r>
    </w:p>
    <w:p w:rsidR="00060801" w:rsidRPr="00AF3A59" w:rsidRDefault="00060801" w:rsidP="008468E5">
      <w:pPr>
        <w:jc w:val="center"/>
        <w:rPr>
          <w:b/>
          <w:color w:val="244061" w:themeColor="accent1" w:themeShade="80"/>
          <w:sz w:val="28"/>
          <w:szCs w:val="28"/>
        </w:rPr>
      </w:pPr>
      <w:r w:rsidRPr="00AF3A59">
        <w:rPr>
          <w:b/>
          <w:color w:val="244061" w:themeColor="accent1" w:themeShade="80"/>
          <w:sz w:val="28"/>
          <w:szCs w:val="28"/>
        </w:rPr>
        <w:t>Três Festivais Espirituais</w:t>
      </w:r>
    </w:p>
    <w:p w:rsidR="00060801" w:rsidRPr="00AF3A59" w:rsidRDefault="008F342E" w:rsidP="00276C70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A passagem simbólica do Sol pelo zodíaco foca devidamente as energias subtis que ele representa e marca o progresso espiritual do ano. O interlúdio superior deste ciclo anual começa em Carneiro, com o equinócio da Primavera no hemisfério norte, e continua com Touro até ao solstício de Inverno no final de Gémeos. Os três festivais da Páscoa, Wesak e Boa Vontade celebram as energias divinas puras</w:t>
      </w:r>
      <w:r w:rsidR="00CC053D" w:rsidRPr="00AF3A59">
        <w:rPr>
          <w:color w:val="244061" w:themeColor="accent1" w:themeShade="80"/>
          <w:sz w:val="24"/>
          <w:szCs w:val="24"/>
        </w:rPr>
        <w:t xml:space="preserve"> que dão o tom para as iniciativas de serviço que virão…</w:t>
      </w:r>
    </w:p>
    <w:p w:rsidR="00CC053D" w:rsidRPr="00AF3A59" w:rsidRDefault="00CC053D" w:rsidP="00276C70">
      <w:pPr>
        <w:jc w:val="both"/>
        <w:rPr>
          <w:color w:val="244061" w:themeColor="accent1" w:themeShade="80"/>
          <w:sz w:val="24"/>
          <w:szCs w:val="24"/>
        </w:rPr>
      </w:pPr>
    </w:p>
    <w:p w:rsidR="00CC053D" w:rsidRPr="00AF3A59" w:rsidRDefault="00CC053D" w:rsidP="00276C70">
      <w:pPr>
        <w:jc w:val="both"/>
        <w:rPr>
          <w:b/>
          <w:color w:val="244061" w:themeColor="accent1" w:themeShade="80"/>
          <w:sz w:val="24"/>
          <w:szCs w:val="24"/>
        </w:rPr>
      </w:pPr>
      <w:r w:rsidRPr="00AF3A59">
        <w:rPr>
          <w:b/>
          <w:color w:val="244061" w:themeColor="accent1" w:themeShade="80"/>
          <w:sz w:val="24"/>
          <w:szCs w:val="24"/>
        </w:rPr>
        <w:t>Festival da Páscoa (Carneiro) ………………………………………………………… 1 de Abril 2026</w:t>
      </w:r>
    </w:p>
    <w:p w:rsidR="00CC053D" w:rsidRPr="00AF3A59" w:rsidRDefault="00CC053D" w:rsidP="00276C70">
      <w:pPr>
        <w:jc w:val="both"/>
        <w:rPr>
          <w:b/>
          <w:color w:val="244061" w:themeColor="accent1" w:themeShade="80"/>
          <w:sz w:val="24"/>
          <w:szCs w:val="24"/>
        </w:rPr>
      </w:pPr>
      <w:r w:rsidRPr="00AF3A59">
        <w:rPr>
          <w:b/>
          <w:color w:val="244061" w:themeColor="accent1" w:themeShade="80"/>
          <w:sz w:val="24"/>
          <w:szCs w:val="24"/>
        </w:rPr>
        <w:t xml:space="preserve">Festival de Wesak (Touro) ……………………………………………………………….1 </w:t>
      </w:r>
      <w:proofErr w:type="gramStart"/>
      <w:r w:rsidRPr="00AF3A59">
        <w:rPr>
          <w:b/>
          <w:color w:val="244061" w:themeColor="accent1" w:themeShade="80"/>
          <w:sz w:val="24"/>
          <w:szCs w:val="24"/>
        </w:rPr>
        <w:t>de</w:t>
      </w:r>
      <w:proofErr w:type="gramEnd"/>
      <w:r w:rsidRPr="00AF3A59">
        <w:rPr>
          <w:b/>
          <w:color w:val="244061" w:themeColor="accent1" w:themeShade="80"/>
          <w:sz w:val="24"/>
          <w:szCs w:val="24"/>
        </w:rPr>
        <w:t xml:space="preserve"> Maio 2026</w:t>
      </w:r>
    </w:p>
    <w:p w:rsidR="00CC053D" w:rsidRPr="00AF3A59" w:rsidRDefault="00CC053D" w:rsidP="00276C70">
      <w:pPr>
        <w:jc w:val="both"/>
        <w:rPr>
          <w:b/>
          <w:color w:val="244061" w:themeColor="accent1" w:themeShade="80"/>
          <w:sz w:val="24"/>
          <w:szCs w:val="24"/>
        </w:rPr>
      </w:pPr>
      <w:r w:rsidRPr="00AF3A59">
        <w:rPr>
          <w:b/>
          <w:color w:val="244061" w:themeColor="accent1" w:themeShade="80"/>
          <w:sz w:val="24"/>
          <w:szCs w:val="24"/>
        </w:rPr>
        <w:t>Festival de Boa Vontade, Festival de Cristo ou Dia Mundial de Invocação (</w:t>
      </w:r>
      <w:proofErr w:type="gramStart"/>
      <w:r w:rsidRPr="00AF3A59">
        <w:rPr>
          <w:b/>
          <w:color w:val="244061" w:themeColor="accent1" w:themeShade="80"/>
          <w:sz w:val="24"/>
          <w:szCs w:val="24"/>
        </w:rPr>
        <w:t>Gémeos)</w:t>
      </w:r>
      <w:proofErr w:type="gramEnd"/>
      <w:r w:rsidRPr="00AF3A59">
        <w:rPr>
          <w:b/>
          <w:color w:val="244061" w:themeColor="accent1" w:themeShade="80"/>
          <w:sz w:val="24"/>
          <w:szCs w:val="24"/>
        </w:rPr>
        <w:t xml:space="preserve">……………………………………………………………………………………….…31 </w:t>
      </w:r>
      <w:proofErr w:type="gramStart"/>
      <w:r w:rsidRPr="00AF3A59">
        <w:rPr>
          <w:b/>
          <w:color w:val="244061" w:themeColor="accent1" w:themeShade="80"/>
          <w:sz w:val="24"/>
          <w:szCs w:val="24"/>
        </w:rPr>
        <w:t>de</w:t>
      </w:r>
      <w:proofErr w:type="gramEnd"/>
      <w:r w:rsidRPr="00AF3A59">
        <w:rPr>
          <w:b/>
          <w:color w:val="244061" w:themeColor="accent1" w:themeShade="80"/>
          <w:sz w:val="24"/>
          <w:szCs w:val="24"/>
        </w:rPr>
        <w:t xml:space="preserve"> Maio 2026</w:t>
      </w:r>
    </w:p>
    <w:p w:rsidR="00CC053D" w:rsidRPr="00AF3A59" w:rsidRDefault="00CC053D" w:rsidP="00276C70">
      <w:pPr>
        <w:jc w:val="both"/>
        <w:rPr>
          <w:b/>
          <w:color w:val="244061" w:themeColor="accent1" w:themeShade="80"/>
          <w:sz w:val="24"/>
          <w:szCs w:val="24"/>
        </w:rPr>
      </w:pPr>
    </w:p>
    <w:p w:rsidR="00CC053D" w:rsidRPr="00AF3A59" w:rsidRDefault="00CC053D" w:rsidP="00276C70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Pro</w:t>
      </w:r>
      <w:r w:rsidR="00B0692B" w:rsidRPr="00AF3A59">
        <w:rPr>
          <w:color w:val="244061" w:themeColor="accent1" w:themeShade="80"/>
          <w:sz w:val="24"/>
          <w:szCs w:val="24"/>
        </w:rPr>
        <w:t xml:space="preserve">cure no </w:t>
      </w:r>
      <w:proofErr w:type="gramStart"/>
      <w:r w:rsidR="00B0692B" w:rsidRPr="00AF3A59">
        <w:rPr>
          <w:color w:val="244061" w:themeColor="accent1" w:themeShade="80"/>
          <w:sz w:val="24"/>
          <w:szCs w:val="24"/>
        </w:rPr>
        <w:t>site</w:t>
      </w:r>
      <w:proofErr w:type="gramEnd"/>
      <w:r w:rsidR="00B0692B" w:rsidRPr="00AF3A59">
        <w:rPr>
          <w:color w:val="244061" w:themeColor="accent1" w:themeShade="80"/>
          <w:sz w:val="24"/>
          <w:szCs w:val="24"/>
        </w:rPr>
        <w:t xml:space="preserve"> de Lucis Trust</w:t>
      </w:r>
      <w:r w:rsidRPr="00AF3A59">
        <w:rPr>
          <w:color w:val="244061" w:themeColor="accent1" w:themeShade="80"/>
          <w:sz w:val="24"/>
          <w:szCs w:val="24"/>
        </w:rPr>
        <w:t xml:space="preserve"> as datas corretas dos Encontros dos Festivais a decorrerem </w:t>
      </w:r>
      <w:r w:rsidR="00B0692B" w:rsidRPr="00AF3A59">
        <w:rPr>
          <w:color w:val="244061" w:themeColor="accent1" w:themeShade="80"/>
          <w:sz w:val="24"/>
          <w:szCs w:val="24"/>
        </w:rPr>
        <w:t xml:space="preserve">na sede de </w:t>
      </w:r>
      <w:r w:rsidR="00AF3A59">
        <w:rPr>
          <w:color w:val="244061" w:themeColor="accent1" w:themeShade="80"/>
          <w:sz w:val="24"/>
          <w:szCs w:val="24"/>
        </w:rPr>
        <w:t>Genebra</w:t>
      </w:r>
      <w:r w:rsidRPr="00AF3A59">
        <w:rPr>
          <w:color w:val="244061" w:themeColor="accent1" w:themeShade="80"/>
          <w:sz w:val="24"/>
          <w:szCs w:val="24"/>
        </w:rPr>
        <w:t xml:space="preserve">, Londres e Nova </w:t>
      </w:r>
      <w:r w:rsidR="00B0692B" w:rsidRPr="00AF3A59">
        <w:rPr>
          <w:color w:val="244061" w:themeColor="accent1" w:themeShade="80"/>
          <w:sz w:val="24"/>
          <w:szCs w:val="24"/>
        </w:rPr>
        <w:t>Iorque.</w:t>
      </w:r>
    </w:p>
    <w:p w:rsidR="008468E5" w:rsidRPr="00AF3A59" w:rsidRDefault="008468E5" w:rsidP="00276C70">
      <w:pPr>
        <w:jc w:val="both"/>
        <w:rPr>
          <w:color w:val="244061" w:themeColor="accent1" w:themeShade="80"/>
          <w:sz w:val="24"/>
          <w:szCs w:val="24"/>
        </w:rPr>
      </w:pPr>
    </w:p>
    <w:tbl>
      <w:tblPr>
        <w:tblStyle w:val="Tabelacomgrelha"/>
        <w:tblW w:w="0" w:type="auto"/>
        <w:tblInd w:w="675" w:type="dxa"/>
        <w:tblLook w:val="04A0"/>
      </w:tblPr>
      <w:tblGrid>
        <w:gridCol w:w="7655"/>
      </w:tblGrid>
      <w:tr w:rsidR="00B0692B" w:rsidRPr="00AF3A59" w:rsidTr="00B0692B">
        <w:tc>
          <w:tcPr>
            <w:tcW w:w="7655" w:type="dxa"/>
          </w:tcPr>
          <w:p w:rsidR="00B0692B" w:rsidRPr="00AF3A59" w:rsidRDefault="00B0692B" w:rsidP="00B0692B">
            <w:pPr>
              <w:jc w:val="both"/>
              <w:rPr>
                <w:rFonts w:ascii="Comic Sans MS" w:hAnsi="Comic Sans MS"/>
                <w:color w:val="244061" w:themeColor="accent1" w:themeShade="80"/>
              </w:rPr>
            </w:pPr>
            <w:r w:rsidRPr="00AF3A59">
              <w:rPr>
                <w:rFonts w:ascii="Comic Sans MS" w:hAnsi="Comic Sans MS"/>
                <w:color w:val="244061" w:themeColor="accent1" w:themeShade="80"/>
              </w:rPr>
              <w:t>Os Triângulos é uma atividade de serviço mundial em que as pessoas se ligam em pensamento em grupos de três para criar uma rede planetária de Triângulos de luz e boa vontade. Ao usar uma oração mundial, A Grande Invocação, eles invocam luz e amor como um serviço à humanidade.</w:t>
            </w:r>
          </w:p>
          <w:p w:rsidR="00B0692B" w:rsidRPr="00AF3A59" w:rsidRDefault="00B0692B" w:rsidP="00B0692B">
            <w:pPr>
              <w:jc w:val="both"/>
              <w:rPr>
                <w:color w:val="244061" w:themeColor="accent1" w:themeShade="80"/>
                <w:sz w:val="24"/>
                <w:szCs w:val="24"/>
              </w:rPr>
            </w:pPr>
            <w:r w:rsidRPr="00AF3A59">
              <w:rPr>
                <w:rFonts w:ascii="Comic Sans MS" w:hAnsi="Comic Sans MS"/>
                <w:color w:val="244061" w:themeColor="accent1" w:themeShade="80"/>
              </w:rPr>
              <w:t>O Boletim dos Triângulos é para homens e mulheres de boa vontade e é publicado quatro vezes por ano em Holandês, Inglês, Francês, Alemão, Grego, Italiano, Polaco, Português, Russo e Espanhol. Os Triângulos é uma atividade da Lucis Trust.</w:t>
            </w:r>
          </w:p>
        </w:tc>
      </w:tr>
    </w:tbl>
    <w:p w:rsidR="00B0692B" w:rsidRPr="00AF3A59" w:rsidRDefault="00B0692B" w:rsidP="00B0692B">
      <w:pPr>
        <w:jc w:val="both"/>
        <w:rPr>
          <w:color w:val="244061" w:themeColor="accent1" w:themeShade="80"/>
          <w:sz w:val="24"/>
          <w:szCs w:val="24"/>
        </w:rPr>
      </w:pPr>
    </w:p>
    <w:p w:rsidR="00B0692B" w:rsidRPr="00AF3A59" w:rsidRDefault="00B0692B" w:rsidP="00B0692B">
      <w:pPr>
        <w:jc w:val="both"/>
        <w:rPr>
          <w:rFonts w:ascii="Comic Sans MS" w:hAnsi="Comic Sans MS"/>
          <w:color w:val="244061" w:themeColor="accent1" w:themeShade="80"/>
        </w:rPr>
      </w:pPr>
      <w:r w:rsidRPr="00AF3A59">
        <w:rPr>
          <w:rFonts w:ascii="Comic Sans MS" w:hAnsi="Comic Sans MS"/>
          <w:color w:val="244061" w:themeColor="accent1" w:themeShade="80"/>
        </w:rPr>
        <w:t xml:space="preserve">Os Triângulos dependem apenas de donativos para manter o seu trabalho. O Boletim é distribuído gratuitamente para que se torne o mais disponível possível, mas os donativos são sempre necessários para cobrir este serviço, e somos muito gratos por isso. </w:t>
      </w:r>
    </w:p>
    <w:p w:rsidR="00B0692B" w:rsidRPr="00AF3A59" w:rsidRDefault="00B0692B" w:rsidP="00B0692B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:rsidR="00B0692B" w:rsidRPr="00AF3A59" w:rsidRDefault="00B0692B" w:rsidP="00B0692B">
      <w:pPr>
        <w:jc w:val="both"/>
        <w:rPr>
          <w:rFonts w:cstheme="minorHAnsi"/>
          <w:b/>
          <w:color w:val="244061" w:themeColor="accent1" w:themeShade="80"/>
          <w:lang w:val="en-GB"/>
        </w:rPr>
      </w:pPr>
      <w:r w:rsidRPr="00AF3A59">
        <w:rPr>
          <w:rFonts w:cstheme="minorHAnsi"/>
          <w:b/>
          <w:color w:val="244061" w:themeColor="accent1" w:themeShade="80"/>
          <w:lang w:val="en-GB"/>
        </w:rPr>
        <w:lastRenderedPageBreak/>
        <w:t>3 Whitehall Court                               Rue du Stand 40                              866 United Nations Plaza</w:t>
      </w:r>
    </w:p>
    <w:p w:rsidR="00B0692B" w:rsidRPr="00AF3A59" w:rsidRDefault="00B0692B" w:rsidP="00B0692B">
      <w:pPr>
        <w:jc w:val="both"/>
        <w:rPr>
          <w:rFonts w:cstheme="minorHAnsi"/>
          <w:b/>
          <w:color w:val="244061" w:themeColor="accent1" w:themeShade="80"/>
          <w:lang w:val="en-GB"/>
        </w:rPr>
      </w:pPr>
      <w:r w:rsidRPr="00AF3A59">
        <w:rPr>
          <w:rFonts w:cstheme="minorHAnsi"/>
          <w:b/>
          <w:color w:val="244061" w:themeColor="accent1" w:themeShade="80"/>
          <w:lang w:val="en-GB"/>
        </w:rPr>
        <w:t xml:space="preserve">Suite 54                                                       </w:t>
      </w:r>
      <w:proofErr w:type="spellStart"/>
      <w:r w:rsidRPr="00AF3A59">
        <w:rPr>
          <w:rFonts w:cstheme="minorHAnsi"/>
          <w:b/>
          <w:color w:val="244061" w:themeColor="accent1" w:themeShade="80"/>
          <w:lang w:val="en-GB"/>
        </w:rPr>
        <w:t>Geneve</w:t>
      </w:r>
      <w:proofErr w:type="spellEnd"/>
      <w:r w:rsidRPr="00AF3A59">
        <w:rPr>
          <w:rFonts w:cstheme="minorHAnsi"/>
          <w:b/>
          <w:color w:val="244061" w:themeColor="accent1" w:themeShade="80"/>
          <w:lang w:val="en-GB"/>
        </w:rPr>
        <w:t xml:space="preserve">                                         Suite 482 NEW YORK</w:t>
      </w:r>
    </w:p>
    <w:p w:rsidR="00B0692B" w:rsidRPr="00AF3A59" w:rsidRDefault="00B0692B" w:rsidP="00B0692B">
      <w:pPr>
        <w:jc w:val="both"/>
        <w:rPr>
          <w:rFonts w:cstheme="minorHAnsi"/>
          <w:b/>
          <w:color w:val="244061" w:themeColor="accent1" w:themeShade="80"/>
          <w:lang w:val="en-GB"/>
        </w:rPr>
      </w:pPr>
      <w:r w:rsidRPr="00AF3A59">
        <w:rPr>
          <w:rFonts w:cstheme="minorHAnsi"/>
          <w:b/>
          <w:color w:val="244061" w:themeColor="accent1" w:themeShade="80"/>
          <w:lang w:val="en-GB"/>
        </w:rPr>
        <w:t>London, SW1A 2EF                                     CH-1204                                                 NY 10017</w:t>
      </w:r>
    </w:p>
    <w:p w:rsidR="00CC053D" w:rsidRPr="00AF3A59" w:rsidRDefault="00B0692B" w:rsidP="00276C70">
      <w:pPr>
        <w:jc w:val="both"/>
        <w:rPr>
          <w:rFonts w:cstheme="minorHAnsi"/>
          <w:b/>
          <w:color w:val="244061" w:themeColor="accent1" w:themeShade="80"/>
        </w:rPr>
      </w:pPr>
      <w:proofErr w:type="gramStart"/>
      <w:r w:rsidRPr="00AF3A59">
        <w:rPr>
          <w:rFonts w:cstheme="minorHAnsi"/>
          <w:b/>
          <w:color w:val="244061" w:themeColor="accent1" w:themeShade="80"/>
        </w:rPr>
        <w:t xml:space="preserve">UK                                                                </w:t>
      </w:r>
      <w:proofErr w:type="spellStart"/>
      <w:r w:rsidRPr="00AF3A59">
        <w:rPr>
          <w:rFonts w:cstheme="minorHAnsi"/>
          <w:b/>
          <w:color w:val="244061" w:themeColor="accent1" w:themeShade="80"/>
        </w:rPr>
        <w:t>Switzerland</w:t>
      </w:r>
      <w:proofErr w:type="spellEnd"/>
      <w:proofErr w:type="gramEnd"/>
      <w:r w:rsidRPr="00AF3A59">
        <w:rPr>
          <w:rFonts w:cstheme="minorHAnsi"/>
          <w:b/>
          <w:color w:val="244061" w:themeColor="accent1" w:themeShade="80"/>
        </w:rPr>
        <w:t xml:space="preserve">                                                   USA</w:t>
      </w: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8468E5" w:rsidRPr="00AF3A59" w:rsidRDefault="008468E5" w:rsidP="00B0692B">
      <w:pPr>
        <w:jc w:val="center"/>
        <w:rPr>
          <w:color w:val="244061" w:themeColor="accent1" w:themeShade="80"/>
          <w:sz w:val="28"/>
          <w:szCs w:val="28"/>
        </w:rPr>
      </w:pPr>
    </w:p>
    <w:p w:rsidR="00B0692B" w:rsidRPr="00AF3A59" w:rsidRDefault="00B0692B" w:rsidP="00B0692B">
      <w:pPr>
        <w:jc w:val="center"/>
        <w:rPr>
          <w:b/>
          <w:color w:val="244061" w:themeColor="accent1" w:themeShade="80"/>
          <w:sz w:val="28"/>
          <w:szCs w:val="28"/>
        </w:rPr>
      </w:pPr>
      <w:r w:rsidRPr="00AF3A59">
        <w:rPr>
          <w:b/>
          <w:color w:val="244061" w:themeColor="accent1" w:themeShade="80"/>
          <w:sz w:val="28"/>
          <w:szCs w:val="28"/>
        </w:rPr>
        <w:lastRenderedPageBreak/>
        <w:t>O Fluxo Eterno</w:t>
      </w:r>
    </w:p>
    <w:p w:rsidR="00B0692B" w:rsidRPr="00AF3A59" w:rsidRDefault="00B0692B" w:rsidP="00B0692B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A vida eterna flui incondicionalmente do coração do nosso Sol para toda a existência dentro do nosso sistema solar. Os seus efeitos físicos, calor e luz, sustentam a miríade de formas no nosso planeta. A sua harmonia superior estimula o desenvolvimento de consciência e a capacidade de cada planeta, centro planetário, reino e vida individual para revelar a sua natureza espiritual. Ao compreendermos o fluxo e refluxo da energia divina no nosso plano planetário, como as luas cheias e luas no</w:t>
      </w:r>
      <w:r w:rsidR="00AF3A59">
        <w:rPr>
          <w:color w:val="244061" w:themeColor="accent1" w:themeShade="80"/>
          <w:sz w:val="24"/>
          <w:szCs w:val="24"/>
        </w:rPr>
        <w:t>v</w:t>
      </w:r>
      <w:r w:rsidRPr="00AF3A59">
        <w:rPr>
          <w:color w:val="244061" w:themeColor="accent1" w:themeShade="80"/>
          <w:sz w:val="24"/>
          <w:szCs w:val="24"/>
        </w:rPr>
        <w:t>as,</w:t>
      </w:r>
      <w:r w:rsidR="00EA4035" w:rsidRPr="00AF3A59">
        <w:rPr>
          <w:color w:val="244061" w:themeColor="accent1" w:themeShade="80"/>
          <w:sz w:val="24"/>
          <w:szCs w:val="24"/>
        </w:rPr>
        <w:t xml:space="preserve"> surge uma responsabilidade acrescida de trabalhar com essas energias espirituais disponíveis para renovar o fluxo circulatório divino e conectar os mundos superiores e inferiores.</w:t>
      </w:r>
    </w:p>
    <w:p w:rsidR="00EA4035" w:rsidRPr="00AF3A59" w:rsidRDefault="00EA4035" w:rsidP="00B0692B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 xml:space="preserve">A Sabedoria Sem Idade ensina que a família humana </w:t>
      </w:r>
      <w:r w:rsidR="00AF3A59">
        <w:rPr>
          <w:color w:val="244061" w:themeColor="accent1" w:themeShade="80"/>
          <w:sz w:val="24"/>
          <w:szCs w:val="24"/>
        </w:rPr>
        <w:t>ocupa uma posição única intermediária</w:t>
      </w:r>
      <w:r w:rsidRPr="00AF3A59">
        <w:rPr>
          <w:color w:val="244061" w:themeColor="accent1" w:themeShade="80"/>
          <w:sz w:val="24"/>
          <w:szCs w:val="24"/>
        </w:rPr>
        <w:t xml:space="preserve"> entre o espiritual e o material. A Humanidade apresenta-se como um reino de ligação que, transmitirá eventualmente o propósito amoroso de Deus a todas as formas de vida diversas que incorporam os níveis inferiores da consciência embrionária</w:t>
      </w:r>
      <w:r w:rsidR="00304177" w:rsidRPr="00AF3A59">
        <w:rPr>
          <w:color w:val="244061" w:themeColor="accent1" w:themeShade="80"/>
          <w:sz w:val="24"/>
          <w:szCs w:val="24"/>
        </w:rPr>
        <w:t xml:space="preserve"> e, consequentemente</w:t>
      </w:r>
      <w:proofErr w:type="gramStart"/>
      <w:r w:rsidR="00304177" w:rsidRPr="00AF3A59">
        <w:rPr>
          <w:color w:val="244061" w:themeColor="accent1" w:themeShade="80"/>
          <w:sz w:val="24"/>
          <w:szCs w:val="24"/>
        </w:rPr>
        <w:t>,</w:t>
      </w:r>
      <w:proofErr w:type="gramEnd"/>
      <w:r w:rsidR="00304177" w:rsidRPr="00AF3A59">
        <w:rPr>
          <w:color w:val="244061" w:themeColor="accent1" w:themeShade="80"/>
          <w:sz w:val="24"/>
          <w:szCs w:val="24"/>
        </w:rPr>
        <w:t xml:space="preserve"> as promoverá a um novo ciclo de desenvolvimento espiritual.</w:t>
      </w:r>
    </w:p>
    <w:p w:rsidR="00304177" w:rsidRPr="00AF3A59" w:rsidRDefault="00304177" w:rsidP="00B0692B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Então o que interrompe o fluxo divino da vida espiritual por todo o planeta, que emana do Lugar Secreto do Altíssimo até à matéria atómica estudada pela ciência?</w:t>
      </w:r>
      <w:r w:rsidR="009263C3" w:rsidRPr="00AF3A59">
        <w:rPr>
          <w:color w:val="244061" w:themeColor="accent1" w:themeShade="80"/>
          <w:sz w:val="24"/>
          <w:szCs w:val="24"/>
        </w:rPr>
        <w:t xml:space="preserve"> É uma noção lamentável, porém intrigante, que a humanidade seja tanto a causa como a solução para este dilema planetário. Se a humanidade pretende cumprir o seu papel predestinado como um posto avançado da consciência de Deus no planeta, então um dos muitos pré-requisitos que conduzem a esse desenvolvimento crucial será o florescimento de relações corretas.</w:t>
      </w:r>
    </w:p>
    <w:p w:rsidR="009263C3" w:rsidRPr="00AF3A59" w:rsidRDefault="009263C3" w:rsidP="00B0692B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No nosso trabalho de Triângulos, temos a</w:t>
      </w:r>
      <w:r w:rsidR="00AF3A59">
        <w:rPr>
          <w:color w:val="244061" w:themeColor="accent1" w:themeShade="80"/>
          <w:sz w:val="24"/>
          <w:szCs w:val="24"/>
        </w:rPr>
        <w:t xml:space="preserve"> </w:t>
      </w:r>
      <w:r w:rsidRPr="00AF3A59">
        <w:rPr>
          <w:color w:val="244061" w:themeColor="accent1" w:themeShade="80"/>
          <w:sz w:val="24"/>
          <w:szCs w:val="24"/>
        </w:rPr>
        <w:t>profunda oportunidade de atuar como um grupo de ligação, como pontos de retransmissão de energia, conectando a humanidade à sua fonte divina. Cada vez que nos envolvemos com os nossos Triângulos</w:t>
      </w:r>
      <w:r w:rsidR="00607450" w:rsidRPr="00AF3A59">
        <w:rPr>
          <w:color w:val="244061" w:themeColor="accent1" w:themeShade="80"/>
          <w:sz w:val="24"/>
          <w:szCs w:val="24"/>
        </w:rPr>
        <w:t xml:space="preserve"> diários, é como se completássemos um circuito elétrico divino, permitindo que a vida e luz da essência espiritual se conectem com a família humana, neutralizando a resistência do materialismo. E, ao fazê-lo, ajudamos a elevar as vidas em desenvol</w:t>
      </w:r>
      <w:r w:rsidR="00323CEF">
        <w:rPr>
          <w:color w:val="244061" w:themeColor="accent1" w:themeShade="80"/>
          <w:sz w:val="24"/>
          <w:szCs w:val="24"/>
        </w:rPr>
        <w:t>vimento que constituem o reino</w:t>
      </w:r>
      <w:r w:rsidR="00607450" w:rsidRPr="00AF3A59">
        <w:rPr>
          <w:color w:val="244061" w:themeColor="accent1" w:themeShade="80"/>
          <w:sz w:val="24"/>
          <w:szCs w:val="24"/>
        </w:rPr>
        <w:t xml:space="preserve"> animal, vegetal</w:t>
      </w:r>
      <w:r w:rsidR="00323CEF">
        <w:rPr>
          <w:color w:val="244061" w:themeColor="accent1" w:themeShade="80"/>
          <w:sz w:val="24"/>
          <w:szCs w:val="24"/>
        </w:rPr>
        <w:t xml:space="preserve"> e mineral. Pois eles </w:t>
      </w:r>
      <w:r w:rsidR="00607450" w:rsidRPr="00AF3A59">
        <w:rPr>
          <w:color w:val="244061" w:themeColor="accent1" w:themeShade="80"/>
          <w:sz w:val="24"/>
          <w:szCs w:val="24"/>
        </w:rPr>
        <w:t>têm</w:t>
      </w:r>
      <w:r w:rsidR="00323CEF">
        <w:rPr>
          <w:color w:val="244061" w:themeColor="accent1" w:themeShade="80"/>
          <w:sz w:val="24"/>
          <w:szCs w:val="24"/>
        </w:rPr>
        <w:t xml:space="preserve"> também</w:t>
      </w:r>
      <w:r w:rsidR="00607450" w:rsidRPr="00AF3A59">
        <w:rPr>
          <w:color w:val="244061" w:themeColor="accent1" w:themeShade="80"/>
          <w:sz w:val="24"/>
          <w:szCs w:val="24"/>
        </w:rPr>
        <w:t xml:space="preserve"> um propósito profundo a cumprir para o bem do todo.</w:t>
      </w:r>
    </w:p>
    <w:p w:rsidR="00607450" w:rsidRPr="00AF3A59" w:rsidRDefault="00607450" w:rsidP="00B0692B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Todos reconhecemos que a manutenção de u</w:t>
      </w:r>
      <w:r w:rsidR="00323CEF">
        <w:rPr>
          <w:color w:val="244061" w:themeColor="accent1" w:themeShade="80"/>
          <w:sz w:val="24"/>
          <w:szCs w:val="24"/>
        </w:rPr>
        <w:t>ma forma saudável requer o fluir</w:t>
      </w:r>
      <w:r w:rsidRPr="00AF3A59">
        <w:rPr>
          <w:color w:val="244061" w:themeColor="accent1" w:themeShade="80"/>
          <w:sz w:val="24"/>
          <w:szCs w:val="24"/>
        </w:rPr>
        <w:t xml:space="preserve"> livre de energia vital por todos os órgãos </w:t>
      </w:r>
      <w:r w:rsidR="008468E5" w:rsidRPr="00AF3A59">
        <w:rPr>
          <w:color w:val="244061" w:themeColor="accent1" w:themeShade="80"/>
          <w:sz w:val="24"/>
          <w:szCs w:val="24"/>
        </w:rPr>
        <w:t>do corpo.</w:t>
      </w:r>
      <w:r w:rsidRPr="00AF3A59">
        <w:rPr>
          <w:color w:val="244061" w:themeColor="accent1" w:themeShade="80"/>
          <w:sz w:val="24"/>
          <w:szCs w:val="24"/>
        </w:rPr>
        <w:t xml:space="preserve"> </w:t>
      </w:r>
      <w:r w:rsidR="008468E5" w:rsidRPr="00AF3A59">
        <w:rPr>
          <w:color w:val="244061" w:themeColor="accent1" w:themeShade="80"/>
          <w:sz w:val="24"/>
          <w:szCs w:val="24"/>
        </w:rPr>
        <w:t xml:space="preserve">Da mesma forma, o bem-estar </w:t>
      </w:r>
      <w:r w:rsidRPr="00AF3A59">
        <w:rPr>
          <w:color w:val="244061" w:themeColor="accent1" w:themeShade="80"/>
          <w:sz w:val="24"/>
          <w:szCs w:val="24"/>
        </w:rPr>
        <w:t>de toda a vida no nosso</w:t>
      </w:r>
      <w:r w:rsidR="008468E5" w:rsidRPr="00AF3A59">
        <w:rPr>
          <w:color w:val="244061" w:themeColor="accent1" w:themeShade="80"/>
          <w:sz w:val="24"/>
          <w:szCs w:val="24"/>
        </w:rPr>
        <w:t xml:space="preserve"> </w:t>
      </w:r>
      <w:r w:rsidRPr="00AF3A59">
        <w:rPr>
          <w:color w:val="244061" w:themeColor="accent1" w:themeShade="80"/>
          <w:sz w:val="24"/>
          <w:szCs w:val="24"/>
        </w:rPr>
        <w:t>pequeno planeta depende do despertar da humanidade para o seu propósito divino, para que</w:t>
      </w:r>
      <w:r w:rsidR="008468E5" w:rsidRPr="00AF3A59">
        <w:rPr>
          <w:color w:val="244061" w:themeColor="accent1" w:themeShade="80"/>
          <w:sz w:val="24"/>
          <w:szCs w:val="24"/>
        </w:rPr>
        <w:t>, em última análise, a Vontade de Deus possa progredir sem impedimentos de ponto a ponto, de esfera a esfera, de glória a glória</w:t>
      </w:r>
    </w:p>
    <w:p w:rsidR="00CC053D" w:rsidRPr="00AF3A59" w:rsidRDefault="00CC053D" w:rsidP="00276C70">
      <w:pPr>
        <w:jc w:val="both"/>
        <w:rPr>
          <w:b/>
          <w:color w:val="244061" w:themeColor="accent1" w:themeShade="80"/>
          <w:sz w:val="24"/>
          <w:szCs w:val="24"/>
        </w:rPr>
      </w:pPr>
    </w:p>
    <w:p w:rsidR="008468E5" w:rsidRPr="00AF3A59" w:rsidRDefault="008468E5" w:rsidP="00276C70">
      <w:pPr>
        <w:jc w:val="both"/>
        <w:rPr>
          <w:b/>
          <w:color w:val="244061" w:themeColor="accent1" w:themeShade="80"/>
          <w:sz w:val="24"/>
          <w:szCs w:val="24"/>
        </w:rPr>
      </w:pPr>
    </w:p>
    <w:p w:rsidR="008468E5" w:rsidRPr="00AF3A59" w:rsidRDefault="008468E5" w:rsidP="008468E5">
      <w:pPr>
        <w:jc w:val="center"/>
        <w:rPr>
          <w:b/>
          <w:color w:val="244061" w:themeColor="accent1" w:themeShade="80"/>
          <w:sz w:val="28"/>
          <w:szCs w:val="28"/>
        </w:rPr>
      </w:pPr>
      <w:r w:rsidRPr="00AF3A59">
        <w:rPr>
          <w:b/>
          <w:color w:val="244061" w:themeColor="accent1" w:themeShade="80"/>
          <w:sz w:val="28"/>
          <w:szCs w:val="28"/>
        </w:rPr>
        <w:lastRenderedPageBreak/>
        <w:t>Artes Espirituais</w:t>
      </w:r>
    </w:p>
    <w:p w:rsidR="008468E5" w:rsidRPr="00AF3A59" w:rsidRDefault="008468E5" w:rsidP="008468E5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 xml:space="preserve">Não podemos falar de arte sem também </w:t>
      </w:r>
      <w:r w:rsidR="00323CEF">
        <w:rPr>
          <w:color w:val="244061" w:themeColor="accent1" w:themeShade="80"/>
          <w:sz w:val="24"/>
          <w:szCs w:val="24"/>
        </w:rPr>
        <w:t>falar de beleza. Pois a busca de beleza e de</w:t>
      </w:r>
      <w:r w:rsidRPr="00AF3A59">
        <w:rPr>
          <w:color w:val="244061" w:themeColor="accent1" w:themeShade="80"/>
          <w:sz w:val="24"/>
          <w:szCs w:val="24"/>
        </w:rPr>
        <w:t xml:space="preserve"> sua expressão na forma é uma</w:t>
      </w:r>
      <w:r w:rsidR="00323CEF">
        <w:rPr>
          <w:color w:val="244061" w:themeColor="accent1" w:themeShade="80"/>
          <w:sz w:val="24"/>
          <w:szCs w:val="24"/>
        </w:rPr>
        <w:t xml:space="preserve"> </w:t>
      </w:r>
      <w:r w:rsidRPr="00AF3A59">
        <w:rPr>
          <w:color w:val="244061" w:themeColor="accent1" w:themeShade="80"/>
          <w:sz w:val="24"/>
          <w:szCs w:val="24"/>
        </w:rPr>
        <w:t>das principais razões da existência da arte. A um nível materialista e superficial, a arte é muitas vezes usada para distrair e entreter, mas ao longo da história descobrimos que a arte também foi empregue como um instrumento espiritual para nos despertar para a beleza da alma no coração do cosmos, e também pa</w:t>
      </w:r>
      <w:r w:rsidR="002F09B7" w:rsidRPr="00AF3A59">
        <w:rPr>
          <w:color w:val="244061" w:themeColor="accent1" w:themeShade="80"/>
          <w:sz w:val="24"/>
          <w:szCs w:val="24"/>
        </w:rPr>
        <w:t>ra a beleza em cada alma humana.</w:t>
      </w:r>
    </w:p>
    <w:p w:rsidR="002F09B7" w:rsidRPr="00AF3A59" w:rsidRDefault="002F09B7" w:rsidP="008468E5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Talvez seja verdade que as maiores conquistas do passado tenham florescido como expressão do impulso religioso. Mas a espiritualidade abrange um panorama muito mais amplo do pensamento, da aspiração e da atividade humana do que o puramente religioso. A beleza pode ser percebida em todas as coisas, e os artistas de todos os ti</w:t>
      </w:r>
      <w:r w:rsidR="00323CEF">
        <w:rPr>
          <w:color w:val="244061" w:themeColor="accent1" w:themeShade="80"/>
          <w:sz w:val="24"/>
          <w:szCs w:val="24"/>
        </w:rPr>
        <w:t>pos sempre o souberam</w:t>
      </w:r>
      <w:r w:rsidRPr="00AF3A59">
        <w:rPr>
          <w:color w:val="244061" w:themeColor="accent1" w:themeShade="80"/>
          <w:sz w:val="24"/>
          <w:szCs w:val="24"/>
        </w:rPr>
        <w:t>. Seja na música, pintura, no teatro, na poesia ou na dança, abundam exemplos de compositores, artistas plásticos, atores, escritores e coreógrafos cujo trabalho</w:t>
      </w:r>
      <w:r w:rsidR="00C07E39" w:rsidRPr="00AF3A59">
        <w:rPr>
          <w:color w:val="244061" w:themeColor="accent1" w:themeShade="80"/>
          <w:sz w:val="24"/>
          <w:szCs w:val="24"/>
        </w:rPr>
        <w:t xml:space="preserve"> é inspirado pela alma. Eles apropriaram-se dos eventos míticos que expressam eternamente os grandes arquétipos da psique humana, incorporando-os na forma que lhes dava significado e poder para o seu próprio tempo. Através das suas próprias sensibilidades eles permitiram tornarmo-nos mais sensíveis às maravilhas do nosso ambiente. Eles também se debruçaram sobre o mistério do desdobramento do plano divino e, por meio do seu trabalho, conseguiram direcionar os nossos pensamentos para o uso construtivo das novas energias que constantemente impactam os corações e mentes humanos. </w:t>
      </w:r>
    </w:p>
    <w:p w:rsidR="00E15DE6" w:rsidRPr="00AF3A59" w:rsidRDefault="00AB4746" w:rsidP="008468E5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 xml:space="preserve">Um exemplo maravilhoso disso é a colaboração entre o artista Nicholas Roerich, o compositor Igor Stravinsky e o bailarino e coreógrafo </w:t>
      </w:r>
      <w:proofErr w:type="spellStart"/>
      <w:r w:rsidRPr="00AF3A59">
        <w:rPr>
          <w:color w:val="244061" w:themeColor="accent1" w:themeShade="80"/>
          <w:sz w:val="24"/>
          <w:szCs w:val="24"/>
        </w:rPr>
        <w:t>Nijinsky</w:t>
      </w:r>
      <w:proofErr w:type="spellEnd"/>
      <w:r w:rsidRPr="00AF3A59">
        <w:rPr>
          <w:color w:val="244061" w:themeColor="accent1" w:themeShade="80"/>
          <w:sz w:val="24"/>
          <w:szCs w:val="24"/>
        </w:rPr>
        <w:t xml:space="preserve"> na criação do bailado famoso “A Sagração da Primavera”. A obra causou um tumulto quando foi apresentado pela primeira vez em Paris em 1913. Contudo hoje, muitos anos depois</w:t>
      </w:r>
      <w:r w:rsidR="00323CEF">
        <w:rPr>
          <w:color w:val="244061" w:themeColor="accent1" w:themeShade="80"/>
          <w:sz w:val="24"/>
          <w:szCs w:val="24"/>
        </w:rPr>
        <w:t>,</w:t>
      </w:r>
      <w:r w:rsidRPr="00AF3A59">
        <w:rPr>
          <w:color w:val="244061" w:themeColor="accent1" w:themeShade="80"/>
          <w:sz w:val="24"/>
          <w:szCs w:val="24"/>
        </w:rPr>
        <w:t xml:space="preserve"> podemos vê-la como a personificação arquétipa</w:t>
      </w:r>
      <w:r w:rsidR="00323CEF">
        <w:rPr>
          <w:color w:val="244061" w:themeColor="accent1" w:themeShade="80"/>
          <w:sz w:val="24"/>
          <w:szCs w:val="24"/>
        </w:rPr>
        <w:t xml:space="preserve"> do fluxo de</w:t>
      </w:r>
      <w:r w:rsidRPr="00AF3A59">
        <w:rPr>
          <w:color w:val="244061" w:themeColor="accent1" w:themeShade="80"/>
          <w:sz w:val="24"/>
          <w:szCs w:val="24"/>
        </w:rPr>
        <w:t xml:space="preserve"> energia de ordem, ritual e</w:t>
      </w:r>
      <w:r w:rsidR="00E15DE6" w:rsidRPr="00AF3A59">
        <w:rPr>
          <w:color w:val="244061" w:themeColor="accent1" w:themeShade="80"/>
          <w:sz w:val="24"/>
          <w:szCs w:val="24"/>
        </w:rPr>
        <w:t xml:space="preserve"> </w:t>
      </w:r>
      <w:r w:rsidRPr="00AF3A59">
        <w:rPr>
          <w:color w:val="244061" w:themeColor="accent1" w:themeShade="80"/>
          <w:sz w:val="24"/>
          <w:szCs w:val="24"/>
        </w:rPr>
        <w:t>regeneração</w:t>
      </w:r>
      <w:r w:rsidR="00E15DE6" w:rsidRPr="00AF3A59">
        <w:rPr>
          <w:color w:val="244061" w:themeColor="accent1" w:themeShade="80"/>
          <w:sz w:val="24"/>
          <w:szCs w:val="24"/>
        </w:rPr>
        <w:t>, com o potencial de trazer vida nova, compreensão nova e uma civilização nova</w:t>
      </w:r>
      <w:r w:rsidRPr="00AF3A59">
        <w:rPr>
          <w:color w:val="244061" w:themeColor="accent1" w:themeShade="80"/>
          <w:sz w:val="24"/>
          <w:szCs w:val="24"/>
        </w:rPr>
        <w:t xml:space="preserve"> </w:t>
      </w:r>
      <w:r w:rsidR="00E15DE6" w:rsidRPr="00AF3A59">
        <w:rPr>
          <w:color w:val="244061" w:themeColor="accent1" w:themeShade="80"/>
          <w:sz w:val="24"/>
          <w:szCs w:val="24"/>
        </w:rPr>
        <w:t>para uma humanidade prestes a ser devastada pela Primeira Guerra Mundial, em 1914.</w:t>
      </w:r>
    </w:p>
    <w:p w:rsidR="00AB4746" w:rsidRPr="00AF3A59" w:rsidRDefault="00E15DE6" w:rsidP="008468E5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A grande arte, inspirada pela espiritualidade,</w:t>
      </w:r>
      <w:r w:rsidR="00AB4746" w:rsidRPr="00AF3A59">
        <w:rPr>
          <w:color w:val="244061" w:themeColor="accent1" w:themeShade="80"/>
          <w:sz w:val="24"/>
          <w:szCs w:val="24"/>
        </w:rPr>
        <w:t xml:space="preserve"> </w:t>
      </w:r>
      <w:r w:rsidRPr="00AF3A59">
        <w:rPr>
          <w:color w:val="244061" w:themeColor="accent1" w:themeShade="80"/>
          <w:sz w:val="24"/>
          <w:szCs w:val="24"/>
        </w:rPr>
        <w:t>jamais é insípida.</w:t>
      </w:r>
      <w:r w:rsidR="00AD4001" w:rsidRPr="00AF3A59">
        <w:rPr>
          <w:color w:val="244061" w:themeColor="accent1" w:themeShade="80"/>
          <w:sz w:val="24"/>
          <w:szCs w:val="24"/>
        </w:rPr>
        <w:t xml:space="preserve"> Ela inova sempre em ideias, frequentemente em estilo e, sobretudo, na evocação e </w:t>
      </w:r>
      <w:r w:rsidR="00323CEF">
        <w:rPr>
          <w:color w:val="244061" w:themeColor="accent1" w:themeShade="80"/>
          <w:sz w:val="24"/>
          <w:szCs w:val="24"/>
        </w:rPr>
        <w:t>perceção de</w:t>
      </w:r>
      <w:r w:rsidR="00AD4001" w:rsidRPr="00AF3A59">
        <w:rPr>
          <w:color w:val="244061" w:themeColor="accent1" w:themeShade="80"/>
          <w:sz w:val="24"/>
          <w:szCs w:val="24"/>
        </w:rPr>
        <w:t xml:space="preserve"> beleza. Como tal, muitas vezes causa inicialmente um efeito disruptivo, pois rompe com atitudes convencionais e os padrões de gosto aceite. Mas, se for verdadeiramente grandiosa, e, portanto, espiritual, também será capaz de revelar aspetos da beleza e da verdade até então des</w:t>
      </w:r>
      <w:r w:rsidR="00C027CC">
        <w:rPr>
          <w:color w:val="244061" w:themeColor="accent1" w:themeShade="80"/>
          <w:sz w:val="24"/>
          <w:szCs w:val="24"/>
        </w:rPr>
        <w:t>conhecidos, inerente</w:t>
      </w:r>
      <w:r w:rsidR="00AD4001" w:rsidRPr="00AF3A59">
        <w:rPr>
          <w:color w:val="244061" w:themeColor="accent1" w:themeShade="80"/>
          <w:sz w:val="24"/>
          <w:szCs w:val="24"/>
        </w:rPr>
        <w:t>s na mente universal.</w:t>
      </w:r>
    </w:p>
    <w:p w:rsidR="001E70DF" w:rsidRPr="00AF3A59" w:rsidRDefault="008949B7" w:rsidP="008468E5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 xml:space="preserve">As melhores séries de televisão fazem exatamente isso. Quando o guionista e jornalista britânico Dennis </w:t>
      </w:r>
      <w:proofErr w:type="spellStart"/>
      <w:r w:rsidRPr="00AF3A59">
        <w:rPr>
          <w:color w:val="244061" w:themeColor="accent1" w:themeShade="80"/>
          <w:sz w:val="24"/>
          <w:szCs w:val="24"/>
        </w:rPr>
        <w:t>Potter</w:t>
      </w:r>
      <w:proofErr w:type="spellEnd"/>
      <w:r w:rsidRPr="00AF3A59">
        <w:rPr>
          <w:color w:val="244061" w:themeColor="accent1" w:themeShade="80"/>
          <w:sz w:val="24"/>
          <w:szCs w:val="24"/>
        </w:rPr>
        <w:t xml:space="preserve"> faleceu, os comentadores falaram sobre a sua estatura como artista. O seu trabalho sempre foi controverso, por vezes retratando o </w:t>
      </w:r>
      <w:r w:rsidRPr="00AF3A59">
        <w:rPr>
          <w:color w:val="244061" w:themeColor="accent1" w:themeShade="80"/>
          <w:sz w:val="24"/>
          <w:szCs w:val="24"/>
        </w:rPr>
        <w:lastRenderedPageBreak/>
        <w:t xml:space="preserve">lado mais sórdido da vida. No entanto, como os críticos deixaram claro, ele usou a sua arte </w:t>
      </w:r>
      <w:r w:rsidR="00C027CC">
        <w:rPr>
          <w:color w:val="244061" w:themeColor="accent1" w:themeShade="80"/>
          <w:sz w:val="24"/>
          <w:szCs w:val="24"/>
        </w:rPr>
        <w:t xml:space="preserve">como espelho </w:t>
      </w:r>
      <w:r w:rsidRPr="00AF3A59">
        <w:rPr>
          <w:color w:val="244061" w:themeColor="accent1" w:themeShade="80"/>
          <w:sz w:val="24"/>
          <w:szCs w:val="24"/>
        </w:rPr>
        <w:t xml:space="preserve">com intensidade e integridade para que nos pudéssemos ver como realmente </w:t>
      </w:r>
      <w:proofErr w:type="gramStart"/>
      <w:r w:rsidRPr="00AF3A59">
        <w:rPr>
          <w:color w:val="244061" w:themeColor="accent1" w:themeShade="80"/>
          <w:sz w:val="24"/>
          <w:szCs w:val="24"/>
        </w:rPr>
        <w:t>somos</w:t>
      </w:r>
      <w:proofErr w:type="gramEnd"/>
      <w:r w:rsidRPr="00AF3A59">
        <w:rPr>
          <w:color w:val="244061" w:themeColor="accent1" w:themeShade="80"/>
          <w:sz w:val="24"/>
          <w:szCs w:val="24"/>
        </w:rPr>
        <w:t>, almas imersas num mundo material com personalidades</w:t>
      </w:r>
      <w:r w:rsidR="001E70DF" w:rsidRPr="00AF3A59">
        <w:rPr>
          <w:color w:val="244061" w:themeColor="accent1" w:themeShade="80"/>
          <w:sz w:val="24"/>
          <w:szCs w:val="24"/>
        </w:rPr>
        <w:t xml:space="preserve"> que, às vezes, podem corresponder aos ideais mais nobres e transmitir as qualidades da alma com pureza</w:t>
      </w:r>
      <w:r w:rsidR="00C027CC">
        <w:rPr>
          <w:color w:val="244061" w:themeColor="accent1" w:themeShade="80"/>
          <w:sz w:val="24"/>
          <w:szCs w:val="24"/>
        </w:rPr>
        <w:t>, mas que, noutras ocasiões, a</w:t>
      </w:r>
      <w:r w:rsidR="001E70DF" w:rsidRPr="00AF3A59">
        <w:rPr>
          <w:color w:val="244061" w:themeColor="accent1" w:themeShade="80"/>
          <w:sz w:val="24"/>
          <w:szCs w:val="24"/>
        </w:rPr>
        <w:t>s podem bloquear.</w:t>
      </w:r>
    </w:p>
    <w:p w:rsidR="008353CB" w:rsidRPr="00AF3A59" w:rsidRDefault="001E70DF" w:rsidP="008468E5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A vida artística da humanidade é imensamente rica e variada. Para se ter uma ideia da sua amplitude, pense por um momento na longa tradição do co</w:t>
      </w:r>
      <w:r w:rsidR="008353CB" w:rsidRPr="00AF3A59">
        <w:rPr>
          <w:color w:val="244061" w:themeColor="accent1" w:themeShade="80"/>
          <w:sz w:val="24"/>
          <w:szCs w:val="24"/>
        </w:rPr>
        <w:t>ntar de histórias imaginativo, n</w:t>
      </w:r>
      <w:r w:rsidRPr="00AF3A59">
        <w:rPr>
          <w:color w:val="244061" w:themeColor="accent1" w:themeShade="80"/>
          <w:sz w:val="24"/>
          <w:szCs w:val="24"/>
        </w:rPr>
        <w:t>a p</w:t>
      </w:r>
      <w:r w:rsidR="008353CB" w:rsidRPr="00AF3A59">
        <w:rPr>
          <w:color w:val="244061" w:themeColor="accent1" w:themeShade="80"/>
          <w:sz w:val="24"/>
          <w:szCs w:val="24"/>
        </w:rPr>
        <w:t>intura renascentista italiana, n</w:t>
      </w:r>
      <w:r w:rsidRPr="00AF3A59">
        <w:rPr>
          <w:color w:val="244061" w:themeColor="accent1" w:themeShade="80"/>
          <w:sz w:val="24"/>
          <w:szCs w:val="24"/>
        </w:rPr>
        <w:t xml:space="preserve">a arte dos povos indígenas, </w:t>
      </w:r>
      <w:r w:rsidR="008353CB" w:rsidRPr="00AF3A59">
        <w:rPr>
          <w:color w:val="244061" w:themeColor="accent1" w:themeShade="80"/>
          <w:sz w:val="24"/>
          <w:szCs w:val="24"/>
        </w:rPr>
        <w:t>na tragédia grega, na dança dos templos indianos, em Beethoven – esse grande apóstolo musical da busca e da conquista da liberdade pela humanidade – e nas muitas experiências contemporâneas em formas novas de expressar beleza.</w:t>
      </w:r>
    </w:p>
    <w:p w:rsidR="00D65A22" w:rsidRPr="00AF3A59" w:rsidRDefault="008353CB" w:rsidP="008468E5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Apesar de tudo, podemos ver que, de um ponto de vista espiritual, o propósito da arte é certamente algo muito simples. Esse algo é o reconhecimento de que a beleza pode revelar poderosamente as verdades profundas da existência; na verdade, mais do que isso – de uma forma misteriosa, beleza é essa verdade profund</w:t>
      </w:r>
      <w:r w:rsidR="00D65A22" w:rsidRPr="00AF3A59">
        <w:rPr>
          <w:color w:val="244061" w:themeColor="accent1" w:themeShade="80"/>
          <w:sz w:val="24"/>
          <w:szCs w:val="24"/>
        </w:rPr>
        <w:t>a</w:t>
      </w:r>
      <w:r w:rsidRPr="00AF3A59">
        <w:rPr>
          <w:color w:val="244061" w:themeColor="accent1" w:themeShade="80"/>
          <w:sz w:val="24"/>
          <w:szCs w:val="24"/>
        </w:rPr>
        <w:t>. Como escreveu Khalil Gibran no Profeta: “</w:t>
      </w:r>
      <w:r w:rsidR="00D65A22" w:rsidRPr="00AF3A59">
        <w:rPr>
          <w:color w:val="244061" w:themeColor="accent1" w:themeShade="80"/>
          <w:sz w:val="24"/>
          <w:szCs w:val="24"/>
        </w:rPr>
        <w:t>Beleza é Vida quando a vida revela a sua face sagrada. Mas você é vida e é o véu. Beleza é a eternidade a contemplar-se no espelho.”</w:t>
      </w: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D65A22" w:rsidRPr="00AF3A59" w:rsidRDefault="00D65A22" w:rsidP="00D65A22">
      <w:pPr>
        <w:jc w:val="center"/>
        <w:rPr>
          <w:b/>
          <w:color w:val="244061" w:themeColor="accent1" w:themeShade="80"/>
          <w:sz w:val="28"/>
          <w:szCs w:val="28"/>
        </w:rPr>
      </w:pPr>
      <w:r w:rsidRPr="00AF3A59">
        <w:rPr>
          <w:color w:val="244061" w:themeColor="accent1" w:themeShade="80"/>
          <w:sz w:val="24"/>
          <w:szCs w:val="24"/>
        </w:rPr>
        <w:lastRenderedPageBreak/>
        <w:t xml:space="preserve"> </w:t>
      </w:r>
      <w:r w:rsidRPr="00AF3A59">
        <w:rPr>
          <w:b/>
          <w:color w:val="244061" w:themeColor="accent1" w:themeShade="80"/>
          <w:sz w:val="28"/>
          <w:szCs w:val="28"/>
        </w:rPr>
        <w:t>Um Novo Amanhecer</w:t>
      </w:r>
    </w:p>
    <w:p w:rsidR="00D65A22" w:rsidRPr="00AF3A59" w:rsidRDefault="00D65A22" w:rsidP="00D65A22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Acontece, quase sem que se aperceba: o sol nasce. Na luz ténue do início da manhã, acontece, antes que tenha a oportunidade de notar: o dia novo, pleno de luz brilhante. Nesses poucos instantes da aurora a terra gira e o seu mundo transforma-se da escuridão para a luz. Num único grau de rotação da Terra, ocorrem grandes mudanças. Em todo o hemisfério milhões de pessoas como você s</w:t>
      </w:r>
      <w:r w:rsidR="00C027CC">
        <w:rPr>
          <w:color w:val="244061" w:themeColor="accent1" w:themeShade="80"/>
          <w:sz w:val="24"/>
          <w:szCs w:val="24"/>
        </w:rPr>
        <w:t>ão repentinamente motivadas a</w:t>
      </w:r>
      <w:r w:rsidRPr="00AF3A59">
        <w:rPr>
          <w:color w:val="244061" w:themeColor="accent1" w:themeShade="80"/>
          <w:sz w:val="24"/>
          <w:szCs w:val="24"/>
        </w:rPr>
        <w:t xml:space="preserve"> levantar</w:t>
      </w:r>
      <w:r w:rsidR="00C027CC">
        <w:rPr>
          <w:color w:val="244061" w:themeColor="accent1" w:themeShade="80"/>
          <w:sz w:val="24"/>
          <w:szCs w:val="24"/>
        </w:rPr>
        <w:t>-se</w:t>
      </w:r>
      <w:r w:rsidRPr="00AF3A59">
        <w:rPr>
          <w:color w:val="244061" w:themeColor="accent1" w:themeShade="80"/>
          <w:sz w:val="24"/>
          <w:szCs w:val="24"/>
        </w:rPr>
        <w:t xml:space="preserve"> e começar um novo dia. É uma mudança pequena, mas com resultados abrangentes.</w:t>
      </w:r>
    </w:p>
    <w:p w:rsidR="00D40FFC" w:rsidRPr="00AF3A59" w:rsidRDefault="00D40FFC" w:rsidP="00D65A22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 xml:space="preserve">Um efeito semelhante pode ser observado quando uma pessoa direciona </w:t>
      </w:r>
      <w:r w:rsidR="00C027CC">
        <w:rPr>
          <w:color w:val="244061" w:themeColor="accent1" w:themeShade="80"/>
          <w:sz w:val="24"/>
          <w:szCs w:val="24"/>
        </w:rPr>
        <w:t xml:space="preserve">um grau para dentro </w:t>
      </w:r>
      <w:r w:rsidRPr="00AF3A59">
        <w:rPr>
          <w:color w:val="244061" w:themeColor="accent1" w:themeShade="80"/>
          <w:sz w:val="24"/>
          <w:szCs w:val="24"/>
        </w:rPr>
        <w:t>o foco da sua p</w:t>
      </w:r>
      <w:r w:rsidR="00C027CC">
        <w:rPr>
          <w:color w:val="244061" w:themeColor="accent1" w:themeShade="80"/>
          <w:sz w:val="24"/>
          <w:szCs w:val="24"/>
        </w:rPr>
        <w:t>ersonalidade</w:t>
      </w:r>
      <w:r w:rsidRPr="00AF3A59">
        <w:rPr>
          <w:color w:val="244061" w:themeColor="accent1" w:themeShade="80"/>
          <w:sz w:val="24"/>
          <w:szCs w:val="24"/>
        </w:rPr>
        <w:t>, em direção à alma. Essa pequena mudança da vida da personalidade é suficiente para permitir que uma quantidade considerável de luz penetre na consciência dessa pessoa. A luz da alma é iluminadora e permite que a pessoa veja o mundo de uma maneira nova, com novos olhos. Esta</w:t>
      </w:r>
      <w:r w:rsidR="00DA7C19" w:rsidRPr="00AF3A59">
        <w:rPr>
          <w:color w:val="244061" w:themeColor="accent1" w:themeShade="80"/>
          <w:sz w:val="24"/>
          <w:szCs w:val="24"/>
        </w:rPr>
        <w:t xml:space="preserve"> pequena expansão de perceção</w:t>
      </w:r>
      <w:r w:rsidRPr="00AF3A59">
        <w:rPr>
          <w:color w:val="244061" w:themeColor="accent1" w:themeShade="80"/>
          <w:sz w:val="24"/>
          <w:szCs w:val="24"/>
        </w:rPr>
        <w:t xml:space="preserve"> pode produzir uma grande mudança na maneira como a pessoa conduz a sua vida exterior. E uma vida iluminada pode ser tudo o que é preciso para iniciar o processo de expansão. Uma vida é apenas um momento na longa história da alma.</w:t>
      </w:r>
      <w:r w:rsidR="001F6AEF" w:rsidRPr="00AF3A59">
        <w:rPr>
          <w:color w:val="244061" w:themeColor="accent1" w:themeShade="80"/>
          <w:sz w:val="24"/>
          <w:szCs w:val="24"/>
        </w:rPr>
        <w:t xml:space="preserve"> Mas, assim como acontece com o nascer do sol, grandes mudanças ocorrem nessa</w:t>
      </w:r>
      <w:r w:rsidR="00C027CC">
        <w:rPr>
          <w:color w:val="244061" w:themeColor="accent1" w:themeShade="80"/>
          <w:sz w:val="24"/>
          <w:szCs w:val="24"/>
        </w:rPr>
        <w:t xml:space="preserve"> pequena</w:t>
      </w:r>
      <w:r w:rsidR="001F6AEF" w:rsidRPr="00AF3A59">
        <w:rPr>
          <w:color w:val="244061" w:themeColor="accent1" w:themeShade="80"/>
          <w:sz w:val="24"/>
          <w:szCs w:val="24"/>
        </w:rPr>
        <w:t xml:space="preserve"> mudança na vida da personalidade.</w:t>
      </w:r>
    </w:p>
    <w:p w:rsidR="00094431" w:rsidRPr="00AF3A59" w:rsidRDefault="001F6AEF" w:rsidP="00D65A22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Iniciativas espirituais, com</w:t>
      </w:r>
      <w:r w:rsidR="00C027CC">
        <w:rPr>
          <w:color w:val="244061" w:themeColor="accent1" w:themeShade="80"/>
          <w:sz w:val="24"/>
          <w:szCs w:val="24"/>
        </w:rPr>
        <w:t>o</w:t>
      </w:r>
      <w:r w:rsidRPr="00AF3A59">
        <w:rPr>
          <w:color w:val="244061" w:themeColor="accent1" w:themeShade="80"/>
          <w:sz w:val="24"/>
          <w:szCs w:val="24"/>
        </w:rPr>
        <w:t xml:space="preserve"> a dos Triângulos, estão a ajudar a aprofundar a conexão entre os reinos da luz e da matéria. Este despertar da vida da personalidade individual não é um acontecimento isolado; na realidade, está a acontecer no mundo inteiro. Milhões de pessoas estão a tornar-se</w:t>
      </w:r>
      <w:r w:rsidR="00C027CC">
        <w:rPr>
          <w:color w:val="244061" w:themeColor="accent1" w:themeShade="80"/>
          <w:sz w:val="24"/>
          <w:szCs w:val="24"/>
        </w:rPr>
        <w:t xml:space="preserve"> mais sensíveis à luz da alma. E</w:t>
      </w:r>
      <w:r w:rsidRPr="00AF3A59">
        <w:rPr>
          <w:color w:val="244061" w:themeColor="accent1" w:themeShade="80"/>
          <w:sz w:val="24"/>
          <w:szCs w:val="24"/>
        </w:rPr>
        <w:t xml:space="preserve"> esta iluminação está a criar mudanças progressivas em muitos países. É o efeito coletivo de milhões de pessoas a voltar-se para a luz, que cria uma massa crítica de intensidade suficiente </w:t>
      </w:r>
      <w:r w:rsidR="00DA7C19" w:rsidRPr="00AF3A59">
        <w:rPr>
          <w:color w:val="244061" w:themeColor="accent1" w:themeShade="80"/>
          <w:sz w:val="24"/>
          <w:szCs w:val="24"/>
        </w:rPr>
        <w:t>para expressar uma qualidade nova na consciência humana. Isso l</w:t>
      </w:r>
      <w:r w:rsidR="00602892">
        <w:rPr>
          <w:color w:val="244061" w:themeColor="accent1" w:themeShade="80"/>
          <w:sz w:val="24"/>
          <w:szCs w:val="24"/>
        </w:rPr>
        <w:t>evou, por exemplo, a um extraordinário</w:t>
      </w:r>
      <w:r w:rsidR="00DA7C19" w:rsidRPr="00AF3A59">
        <w:rPr>
          <w:color w:val="244061" w:themeColor="accent1" w:themeShade="80"/>
          <w:sz w:val="24"/>
          <w:szCs w:val="24"/>
        </w:rPr>
        <w:t xml:space="preserve"> crescimento mundial de filantropia, de agências de serviço e ajuda humanitária e à fundação de milhares de </w:t>
      </w:r>
      <w:proofErr w:type="spellStart"/>
      <w:r w:rsidR="00DA7C19" w:rsidRPr="00AF3A59">
        <w:rPr>
          <w:color w:val="244061" w:themeColor="accent1" w:themeShade="80"/>
          <w:sz w:val="24"/>
          <w:szCs w:val="24"/>
        </w:rPr>
        <w:t>ONGs</w:t>
      </w:r>
      <w:proofErr w:type="spellEnd"/>
      <w:r w:rsidR="00DA7C19" w:rsidRPr="00AF3A59">
        <w:rPr>
          <w:color w:val="244061" w:themeColor="accent1" w:themeShade="80"/>
          <w:sz w:val="24"/>
          <w:szCs w:val="24"/>
        </w:rPr>
        <w:t>. Este crescimento na vontade coletiva de partilhar recursos e ir ao encontro das necessidades humanas – uma qualidade inegável da alma – é visto na enorme e espontânea doação de dinheiro e ajuda às vítimas</w:t>
      </w:r>
      <w:r w:rsidR="00094431" w:rsidRPr="00AF3A59">
        <w:rPr>
          <w:color w:val="244061" w:themeColor="accent1" w:themeShade="80"/>
          <w:sz w:val="24"/>
          <w:szCs w:val="24"/>
        </w:rPr>
        <w:t xml:space="preserve"> de tragédias e desastres naturais e</w:t>
      </w:r>
      <w:r w:rsidR="00602892">
        <w:rPr>
          <w:color w:val="244061" w:themeColor="accent1" w:themeShade="80"/>
          <w:sz w:val="24"/>
          <w:szCs w:val="24"/>
        </w:rPr>
        <w:t>m todo o mundo. Energias extraordinári</w:t>
      </w:r>
      <w:r w:rsidR="00094431" w:rsidRPr="00AF3A59">
        <w:rPr>
          <w:color w:val="244061" w:themeColor="accent1" w:themeShade="80"/>
          <w:sz w:val="24"/>
          <w:szCs w:val="24"/>
        </w:rPr>
        <w:t>as são liberta</w:t>
      </w:r>
      <w:r w:rsidR="00602892">
        <w:rPr>
          <w:color w:val="244061" w:themeColor="accent1" w:themeShade="80"/>
          <w:sz w:val="24"/>
          <w:szCs w:val="24"/>
        </w:rPr>
        <w:t>da</w:t>
      </w:r>
      <w:r w:rsidR="00094431" w:rsidRPr="00AF3A59">
        <w:rPr>
          <w:color w:val="244061" w:themeColor="accent1" w:themeShade="80"/>
          <w:sz w:val="24"/>
          <w:szCs w:val="24"/>
        </w:rPr>
        <w:t>s pelo movimento das placas tectónicas da Terra. Da mesma forma, energias humanas são libertadas quando a crise da morte evoca a alma do mundo. Aconteceu antes que alguém pudesse perceber: a terra moveu-se, literalmente, e uma nova consciência surgiu no horizonte.</w:t>
      </w:r>
    </w:p>
    <w:p w:rsidR="001F6AEF" w:rsidRPr="00AF3A59" w:rsidRDefault="00094431" w:rsidP="00D65A22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À medida que a consciência se volta para o interior – mesmo que minimamente – a luz que a inunda sensibiliza o coração para a ação. A capacidade de sentir compaixão prof</w:t>
      </w:r>
      <w:r w:rsidR="003056B9" w:rsidRPr="00AF3A59">
        <w:rPr>
          <w:color w:val="244061" w:themeColor="accent1" w:themeShade="80"/>
          <w:sz w:val="24"/>
          <w:szCs w:val="24"/>
        </w:rPr>
        <w:t xml:space="preserve">unda está mais difundida do que imaginamos. É a prova de que </w:t>
      </w:r>
      <w:r w:rsidR="003056B9" w:rsidRPr="00AF3A59">
        <w:rPr>
          <w:i/>
          <w:color w:val="244061" w:themeColor="accent1" w:themeShade="80"/>
          <w:sz w:val="24"/>
          <w:szCs w:val="24"/>
        </w:rPr>
        <w:t xml:space="preserve">a mente que está em Cristo </w:t>
      </w:r>
      <w:r w:rsidR="003056B9" w:rsidRPr="00AF3A59">
        <w:rPr>
          <w:color w:val="244061" w:themeColor="accent1" w:themeShade="80"/>
          <w:sz w:val="24"/>
          <w:szCs w:val="24"/>
        </w:rPr>
        <w:t xml:space="preserve">está a emergir. Simplesmente por sermos quem realmente </w:t>
      </w:r>
      <w:proofErr w:type="gramStart"/>
      <w:r w:rsidR="003056B9" w:rsidRPr="00AF3A59">
        <w:rPr>
          <w:color w:val="244061" w:themeColor="accent1" w:themeShade="80"/>
          <w:sz w:val="24"/>
          <w:szCs w:val="24"/>
        </w:rPr>
        <w:t>somos</w:t>
      </w:r>
      <w:proofErr w:type="gramEnd"/>
      <w:r w:rsidR="003056B9" w:rsidRPr="00AF3A59">
        <w:rPr>
          <w:color w:val="244061" w:themeColor="accent1" w:themeShade="80"/>
          <w:sz w:val="24"/>
          <w:szCs w:val="24"/>
        </w:rPr>
        <w:t xml:space="preserve"> – almas </w:t>
      </w:r>
      <w:r w:rsidR="003056B9" w:rsidRPr="00AF3A59">
        <w:rPr>
          <w:color w:val="244061" w:themeColor="accent1" w:themeShade="80"/>
          <w:sz w:val="24"/>
          <w:szCs w:val="24"/>
        </w:rPr>
        <w:lastRenderedPageBreak/>
        <w:t>espontâneas e generosas – estamos a criar esse caminho de luz para os pés d’</w:t>
      </w:r>
      <w:r w:rsidR="00602892">
        <w:rPr>
          <w:color w:val="244061" w:themeColor="accent1" w:themeShade="80"/>
          <w:sz w:val="24"/>
          <w:szCs w:val="24"/>
        </w:rPr>
        <w:t>Aquele</w:t>
      </w:r>
      <w:r w:rsidR="003056B9" w:rsidRPr="00AF3A59">
        <w:rPr>
          <w:color w:val="244061" w:themeColor="accent1" w:themeShade="80"/>
          <w:sz w:val="24"/>
          <w:szCs w:val="24"/>
        </w:rPr>
        <w:t xml:space="preserve"> que há-de vir, o Instrutor Mundial. </w:t>
      </w:r>
    </w:p>
    <w:p w:rsidR="003056B9" w:rsidRPr="00AF3A59" w:rsidRDefault="003056B9" w:rsidP="003056B9">
      <w:pPr>
        <w:jc w:val="center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>***</w:t>
      </w:r>
    </w:p>
    <w:p w:rsidR="003056B9" w:rsidRPr="00AF3A59" w:rsidRDefault="003056B9" w:rsidP="00D65A22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 xml:space="preserve">Se a luz se eleva no Céu do coração… e, no homem interior absolutamente puro, </w:t>
      </w:r>
      <w:r w:rsidR="00602892">
        <w:rPr>
          <w:color w:val="244061" w:themeColor="accent1" w:themeShade="80"/>
          <w:sz w:val="24"/>
          <w:szCs w:val="24"/>
        </w:rPr>
        <w:t xml:space="preserve">se </w:t>
      </w:r>
      <w:r w:rsidRPr="00AF3A59">
        <w:rPr>
          <w:color w:val="244061" w:themeColor="accent1" w:themeShade="80"/>
          <w:sz w:val="24"/>
          <w:szCs w:val="24"/>
        </w:rPr>
        <w:t xml:space="preserve">atinge o brilho do sol ou de muitos sóis… então o seu coração não é senão luz, o seu corpo subtil é luz, a sua cobertura material é luz, a sua audição, visão, mãos, exterior e interior, não são nada além de luz. </w:t>
      </w:r>
    </w:p>
    <w:p w:rsidR="003056B9" w:rsidRPr="00AF3A59" w:rsidRDefault="003056B9" w:rsidP="00D65A22">
      <w:pPr>
        <w:jc w:val="both"/>
        <w:rPr>
          <w:color w:val="244061" w:themeColor="accent1" w:themeShade="80"/>
          <w:sz w:val="24"/>
          <w:szCs w:val="24"/>
        </w:rPr>
      </w:pPr>
      <w:proofErr w:type="spellStart"/>
      <w:r w:rsidRPr="00AF3A59">
        <w:rPr>
          <w:color w:val="244061" w:themeColor="accent1" w:themeShade="80"/>
          <w:sz w:val="24"/>
          <w:szCs w:val="24"/>
        </w:rPr>
        <w:t>Najm</w:t>
      </w:r>
      <w:proofErr w:type="spellEnd"/>
      <w:r w:rsidRPr="00AF3A59">
        <w:rPr>
          <w:color w:val="244061" w:themeColor="accent1" w:themeShade="80"/>
          <w:sz w:val="24"/>
          <w:szCs w:val="24"/>
        </w:rPr>
        <w:t xml:space="preserve"> </w:t>
      </w:r>
      <w:proofErr w:type="spellStart"/>
      <w:r w:rsidRPr="00AF3A59">
        <w:rPr>
          <w:color w:val="244061" w:themeColor="accent1" w:themeShade="80"/>
          <w:sz w:val="24"/>
          <w:szCs w:val="24"/>
        </w:rPr>
        <w:t>Razi</w:t>
      </w:r>
      <w:proofErr w:type="spellEnd"/>
      <w:r w:rsidRPr="00AF3A59">
        <w:rPr>
          <w:color w:val="244061" w:themeColor="accent1" w:themeShade="80"/>
          <w:sz w:val="24"/>
          <w:szCs w:val="24"/>
        </w:rPr>
        <w:t>, 1256</w:t>
      </w:r>
    </w:p>
    <w:p w:rsidR="008353CB" w:rsidRPr="00AF3A59" w:rsidRDefault="008353CB" w:rsidP="008468E5">
      <w:pPr>
        <w:jc w:val="both"/>
        <w:rPr>
          <w:color w:val="244061" w:themeColor="accent1" w:themeShade="80"/>
          <w:sz w:val="24"/>
          <w:szCs w:val="24"/>
        </w:rPr>
      </w:pPr>
    </w:p>
    <w:p w:rsidR="00AD4001" w:rsidRPr="00AF3A59" w:rsidRDefault="001E70DF" w:rsidP="008468E5">
      <w:pPr>
        <w:jc w:val="both"/>
        <w:rPr>
          <w:color w:val="244061" w:themeColor="accent1" w:themeShade="80"/>
          <w:sz w:val="24"/>
          <w:szCs w:val="24"/>
        </w:rPr>
      </w:pPr>
      <w:r w:rsidRPr="00AF3A59">
        <w:rPr>
          <w:color w:val="244061" w:themeColor="accent1" w:themeShade="80"/>
          <w:sz w:val="24"/>
          <w:szCs w:val="24"/>
        </w:rPr>
        <w:t xml:space="preserve">  </w:t>
      </w:r>
    </w:p>
    <w:p w:rsidR="008468E5" w:rsidRPr="00AF3A59" w:rsidRDefault="008468E5" w:rsidP="00276C70">
      <w:pPr>
        <w:jc w:val="both"/>
        <w:rPr>
          <w:b/>
          <w:color w:val="244061" w:themeColor="accent1" w:themeShade="80"/>
          <w:sz w:val="24"/>
          <w:szCs w:val="24"/>
        </w:rPr>
      </w:pPr>
    </w:p>
    <w:sectPr w:rsidR="008468E5" w:rsidRPr="00AF3A59" w:rsidSect="00C43F4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1D5C"/>
    <w:rsid w:val="00060801"/>
    <w:rsid w:val="00094431"/>
    <w:rsid w:val="001E70DF"/>
    <w:rsid w:val="001F6AEF"/>
    <w:rsid w:val="00276C70"/>
    <w:rsid w:val="002F09B7"/>
    <w:rsid w:val="00304177"/>
    <w:rsid w:val="003056B9"/>
    <w:rsid w:val="00323CEF"/>
    <w:rsid w:val="003347C9"/>
    <w:rsid w:val="00471225"/>
    <w:rsid w:val="00602892"/>
    <w:rsid w:val="00607450"/>
    <w:rsid w:val="007678F4"/>
    <w:rsid w:val="007D6324"/>
    <w:rsid w:val="008353CB"/>
    <w:rsid w:val="008468E5"/>
    <w:rsid w:val="008949B7"/>
    <w:rsid w:val="008B28E1"/>
    <w:rsid w:val="008F342E"/>
    <w:rsid w:val="009263C3"/>
    <w:rsid w:val="00A95542"/>
    <w:rsid w:val="00AB4746"/>
    <w:rsid w:val="00AD4001"/>
    <w:rsid w:val="00AF3A59"/>
    <w:rsid w:val="00B02965"/>
    <w:rsid w:val="00B0692B"/>
    <w:rsid w:val="00C027CC"/>
    <w:rsid w:val="00C07E39"/>
    <w:rsid w:val="00C43F4B"/>
    <w:rsid w:val="00C91D5C"/>
    <w:rsid w:val="00CC053D"/>
    <w:rsid w:val="00D40FFC"/>
    <w:rsid w:val="00D65A22"/>
    <w:rsid w:val="00DA7C19"/>
    <w:rsid w:val="00E15DE6"/>
    <w:rsid w:val="00EA4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1D5C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C91D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arcter"/>
    <w:uiPriority w:val="99"/>
    <w:semiHidden/>
    <w:unhideWhenUsed/>
    <w:rsid w:val="00C91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C91D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2171</Words>
  <Characters>11726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Dulce</dc:creator>
  <cp:lastModifiedBy>Dulce</cp:lastModifiedBy>
  <cp:revision>6</cp:revision>
  <dcterms:created xsi:type="dcterms:W3CDTF">2026-04-18T09:56:00Z</dcterms:created>
  <dcterms:modified xsi:type="dcterms:W3CDTF">2026-04-21T14:06:00Z</dcterms:modified>
</cp:coreProperties>
</file>